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(e.g.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 (such as banning users)</w:t>
      </w:r>
    </w:p>
    <w:p>
      <w:pPr>
        <w:numPr>
          <w:ilvl w:val="0"/>
          <w:numId w:val="100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(e.g. Facebook/Google dominance in online ad-brokering)</w:t>
      </w:r>
    </w:p>
    <w:p>
      <w:pPr>
        <w:numPr>
          <w:ilvl w:val="0"/>
          <w:numId w:val="100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 |</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83"/>
    <w:bookmarkEnd w:id="84"/>
    <w:bookmarkStart w:id="204" w:name="bibliography"/>
    <w:p>
      <w:pPr>
        <w:pStyle w:val="Heading1"/>
      </w:pPr>
      <w:r>
        <w:t xml:space="preserve">Bibliography</w:t>
      </w:r>
    </w:p>
    <w:bookmarkStart w:id="203"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124">
        <w:r>
          <w:rPr>
            <w:rStyle w:val="Hyperlink"/>
          </w:rPr>
          <w:t xml:space="preserve">10.2139/ssrn.2874312</w:t>
        </w:r>
      </w:hyperlink>
      <w:r>
        <w:t xml:space="preserve">.</w:t>
      </w:r>
    </w:p>
    <w:bookmarkEnd w:id="125"/>
    <w:bookmarkStart w:id="12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6">
        <w:r>
          <w:rPr>
            <w:rStyle w:val="Hyperlink"/>
          </w:rPr>
          <w:t xml:space="preserve">https://web.archive.org/web/20120128050842/http://gigaom.com/2009/04/24/why-email-clients-need-to-change/</w:t>
        </w:r>
      </w:hyperlink>
      <w:r>
        <w:t xml:space="preserve">.</w:t>
      </w:r>
    </w:p>
    <w:bookmarkEnd w:id="127"/>
    <w:bookmarkStart w:id="12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8"/>
    <w:bookmarkStart w:id="130"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9">
        <w:r>
          <w:rPr>
            <w:rStyle w:val="Hyperlink"/>
          </w:rPr>
          <w:t xml:space="preserve">https://uxdx.com/blog/data-enabled-design/</w:t>
        </w:r>
      </w:hyperlink>
      <w:r>
        <w:t xml:space="preserve">.</w:t>
      </w:r>
    </w:p>
    <w:bookmarkEnd w:id="130"/>
    <w:bookmarkStart w:id="132"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131">
        <w:r>
          <w:rPr>
            <w:rStyle w:val="Hyperlink"/>
          </w:rPr>
          <w:t xml:space="preserve">https://www.eff.org/deeplinks/2019/10/adversarial-interoperability</w:t>
        </w:r>
      </w:hyperlink>
      <w:r>
        <w:t xml:space="preserve">.</w:t>
      </w:r>
    </w:p>
    <w:bookmarkEnd w:id="132"/>
    <w:bookmarkStart w:id="133" w:name="ref-fisch2015"/>
    <w:p>
      <w:pPr>
        <w:pStyle w:val="Bibliography"/>
      </w:pPr>
      <w:r>
        <w:t xml:space="preserve">Fisch, J. (2015)</w:t>
      </w:r>
      <w:r>
        <w:t xml:space="preserve"> </w:t>
      </w:r>
      <w:r>
        <w:t xml:space="preserve">‘Individual self-determination’</w:t>
      </w:r>
      <w:r>
        <w:t xml:space="preserve">, in. Cambridge University Press.</w:t>
      </w:r>
    </w:p>
    <w:bookmarkEnd w:id="133"/>
    <w:bookmarkStart w:id="13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34">
        <w:r>
          <w:rPr>
            <w:rStyle w:val="Hyperlink"/>
          </w:rPr>
          <w:t xml:space="preserve">https://www.bbc.co.uk/rd/blog/2021-07-talking-about-human-values-and-design</w:t>
        </w:r>
      </w:hyperlink>
      <w:r>
        <w:t xml:space="preserve">.</w:t>
      </w:r>
    </w:p>
    <w:bookmarkEnd w:id="135"/>
    <w:bookmarkStart w:id="13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6"/>
    <w:bookmarkStart w:id="13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7">
        <w:r>
          <w:rPr>
            <w:rStyle w:val="Hyperlink"/>
          </w:rPr>
          <w:t xml:space="preserve">10.1145/381854.381893</w:t>
        </w:r>
      </w:hyperlink>
      <w:r>
        <w:t xml:space="preserve">.</w:t>
      </w:r>
    </w:p>
    <w:bookmarkEnd w:id="138"/>
    <w:bookmarkStart w:id="14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9">
        <w:r>
          <w:rPr>
            <w:rStyle w:val="Hyperlink"/>
          </w:rPr>
          <w:t xml:space="preserve">https://theweek.com/articles/467040/why-twitter-killing-tweetdeck</w:t>
        </w:r>
      </w:hyperlink>
      <w:r>
        <w:t xml:space="preserve">.</w:t>
      </w:r>
    </w:p>
    <w:bookmarkEnd w:id="140"/>
    <w:bookmarkStart w:id="14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41">
        <w:r>
          <w:rPr>
            <w:rStyle w:val="Hyperlink"/>
          </w:rPr>
          <w:t xml:space="preserve">https://mitpress.mit.edu/books/raw-data-oxymoron</w:t>
        </w:r>
      </w:hyperlink>
      <w:r>
        <w:t xml:space="preserve">.</w:t>
      </w:r>
    </w:p>
    <w:bookmarkEnd w:id="142"/>
    <w:bookmarkStart w:id="1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43">
        <w:r>
          <w:rPr>
            <w:rStyle w:val="Hyperlink"/>
          </w:rPr>
          <w:t xml:space="preserve">10.5210/fm.v16i2.3316</w:t>
        </w:r>
      </w:hyperlink>
      <w:r>
        <w:t xml:space="preserve">.</w:t>
      </w:r>
    </w:p>
    <w:bookmarkEnd w:id="144"/>
    <w:bookmarkStart w:id="14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5">
        <w:r>
          <w:rPr>
            <w:rStyle w:val="Hyperlink"/>
          </w:rPr>
          <w:t xml:space="preserve">10.1145/2379057.2379109</w:t>
        </w:r>
      </w:hyperlink>
      <w:r>
        <w:t xml:space="preserve">.</w:t>
      </w:r>
    </w:p>
    <w:bookmarkEnd w:id="146"/>
    <w:bookmarkStart w:id="147" w:name="ref-hatmaker2018"/>
    <w:p>
      <w:pPr>
        <w:pStyle w:val="Bibliography"/>
      </w:pPr>
      <w:r>
        <w:t xml:space="preserve">Hatmaker, T. (2018)</w:t>
      </w:r>
      <w:r>
        <w:t xml:space="preserve"> </w:t>
      </w:r>
      <w:r>
        <w:t xml:space="preserve">‘Twitter is killing its twitter for mac desktop client’</w:t>
      </w:r>
      <w:r>
        <w:t xml:space="preserve">. TechCrunch.</w:t>
      </w:r>
    </w:p>
    <w:bookmarkEnd w:id="147"/>
    <w:bookmarkStart w:id="1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8"/>
    <w:bookmarkStart w:id="15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9">
        <w:r>
          <w:rPr>
            <w:rStyle w:val="Hyperlink"/>
          </w:rPr>
          <w:t xml:space="preserve">https://ico.org.uk/your-data-matters/</w:t>
        </w:r>
      </w:hyperlink>
      <w:r>
        <w:t xml:space="preserve">.</w:t>
      </w:r>
    </w:p>
    <w:bookmarkEnd w:id="150"/>
    <w:bookmarkStart w:id="15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51">
        <w:r>
          <w:rPr>
            <w:rStyle w:val="Hyperlink"/>
          </w:rPr>
          <w:t xml:space="preserve">10.2307/4132315</w:t>
        </w:r>
      </w:hyperlink>
      <w:r>
        <w:t xml:space="preserve">.</w:t>
      </w:r>
    </w:p>
    <w:bookmarkEnd w:id="152"/>
    <w:bookmarkStart w:id="1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53"/>
    <w:bookmarkStart w:id="15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54"/>
    <w:bookmarkStart w:id="1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5">
        <w:r>
          <w:rPr>
            <w:rStyle w:val="Hyperlink"/>
          </w:rPr>
          <w:t xml:space="preserve">https://perma.cc/92LZ-B8DN].</w:t>
        </w:r>
      </w:hyperlink>
    </w:p>
    <w:bookmarkEnd w:id="156"/>
    <w:bookmarkStart w:id="15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7">
        <w:r>
          <w:rPr>
            <w:rStyle w:val="Hyperlink"/>
          </w:rPr>
          <w:t xml:space="preserve">https://www.harvardmagazine.com/2000/01/code-is-law-html</w:t>
        </w:r>
      </w:hyperlink>
      <w:r>
        <w:t xml:space="preserve">.</w:t>
      </w:r>
    </w:p>
    <w:bookmarkEnd w:id="158"/>
    <w:bookmarkStart w:id="1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9">
        <w:r>
          <w:rPr>
            <w:rStyle w:val="Hyperlink"/>
          </w:rPr>
          <w:t xml:space="preserve">10.1145/1753846.1754181</w:t>
        </w:r>
      </w:hyperlink>
      <w:r>
        <w:t xml:space="preserve">.</w:t>
      </w:r>
    </w:p>
    <w:bookmarkEnd w:id="160"/>
    <w:bookmarkStart w:id="1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61">
        <w:r>
          <w:rPr>
            <w:rStyle w:val="Hyperlink"/>
          </w:rPr>
          <w:t xml:space="preserve">10.1145/3173574.3173692</w:t>
        </w:r>
      </w:hyperlink>
      <w:r>
        <w:t xml:space="preserve">.</w:t>
      </w:r>
    </w:p>
    <w:bookmarkEnd w:id="162"/>
    <w:bookmarkStart w:id="16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63">
        <w:r>
          <w:rPr>
            <w:rStyle w:val="Hyperlink"/>
          </w:rPr>
          <w:t xml:space="preserve">https://techcrunch.com/2022/07/12/tiktok-pauses-privacy-policy-switch/</w:t>
        </w:r>
      </w:hyperlink>
      <w:r>
        <w:t xml:space="preserve">.</w:t>
      </w:r>
    </w:p>
    <w:bookmarkEnd w:id="164"/>
    <w:bookmarkStart w:id="16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5">
        <w:r>
          <w:rPr>
            <w:rStyle w:val="Hyperlink"/>
          </w:rPr>
          <w:t xml:space="preserve">http://hdl.handle.net/10419/190583https://creativecommons.org/licenses/by/2.0/uk/</w:t>
        </w:r>
      </w:hyperlink>
      <w:r>
        <w:t xml:space="preserve">.</w:t>
      </w:r>
    </w:p>
    <w:bookmarkEnd w:id="166"/>
    <w:bookmarkStart w:id="16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7"/>
    <w:bookmarkStart w:id="16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8">
        <w:r>
          <w:rPr>
            <w:rStyle w:val="Hyperlink"/>
          </w:rPr>
          <w:t xml:space="preserve">10.1145/2556288.2557295</w:t>
        </w:r>
      </w:hyperlink>
      <w:r>
        <w:t xml:space="preserve">.</w:t>
      </w:r>
    </w:p>
    <w:bookmarkEnd w:id="169"/>
    <w:bookmarkStart w:id="17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70">
        <w:r>
          <w:rPr>
            <w:rStyle w:val="Hyperlink"/>
          </w:rPr>
          <w:t xml:space="preserve">10.2139/ssrn.2508051</w:t>
        </w:r>
      </w:hyperlink>
      <w:r>
        <w:t xml:space="preserve">.</w:t>
      </w:r>
    </w:p>
    <w:bookmarkEnd w:id="171"/>
    <w:bookmarkStart w:id="17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72">
        <w:r>
          <w:rPr>
            <w:rStyle w:val="Hyperlink"/>
          </w:rPr>
          <w:t xml:space="preserve">https://web.archive.org/web/20210325143142/https://www.mydata.org/declaration/</w:t>
        </w:r>
      </w:hyperlink>
      <w:r>
        <w:t xml:space="preserve"> </w:t>
      </w:r>
      <w:r>
        <w:t xml:space="preserve">(accessed: 25 March 2021).</w:t>
      </w:r>
    </w:p>
    <w:bookmarkEnd w:id="173"/>
    <w:bookmarkStart w:id="17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74">
        <w:r>
          <w:rPr>
            <w:rStyle w:val="Hyperlink"/>
          </w:rPr>
          <w:t xml:space="preserve">10.1089/big.2013.0029</w:t>
        </w:r>
      </w:hyperlink>
      <w:r>
        <w:t xml:space="preserve">.</w:t>
      </w:r>
    </w:p>
    <w:bookmarkEnd w:id="175"/>
    <w:bookmarkStart w:id="17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76">
        <w:r>
          <w:rPr>
            <w:rStyle w:val="Hyperlink"/>
          </w:rPr>
          <w:t xml:space="preserve">https://www.theverge.com/2018/8/16/17699626/twitter-third-party-apps-streaming-api-deprecation</w:t>
        </w:r>
      </w:hyperlink>
      <w:r>
        <w:t xml:space="preserve">.</w:t>
      </w:r>
    </w:p>
    <w:bookmarkEnd w:id="177"/>
    <w:bookmarkStart w:id="17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8">
        <w:r>
          <w:rPr>
            <w:rStyle w:val="Hyperlink"/>
          </w:rPr>
          <w:t xml:space="preserve">https://www.fastcompany.com/90750241/facebook-will-soon-stop-tracking-your-location-and-delete-your-location-history</w:t>
        </w:r>
      </w:hyperlink>
      <w:r>
        <w:t xml:space="preserve">.</w:t>
      </w:r>
    </w:p>
    <w:bookmarkEnd w:id="179"/>
    <w:bookmarkStart w:id="181"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80">
        <w:r>
          <w:rPr>
            <w:rStyle w:val="Hyperlink"/>
          </w:rPr>
          <w:t xml:space="preserve">https://techcrunch.com/2018/08/09/facebook-is-shutting-down-friend-list-feeds-today/</w:t>
        </w:r>
      </w:hyperlink>
      <w:r>
        <w:t xml:space="preserve">.</w:t>
      </w:r>
    </w:p>
    <w:bookmarkEnd w:id="181"/>
    <w:bookmarkStart w:id="18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82">
        <w:r>
          <w:rPr>
            <w:rStyle w:val="Hyperlink"/>
          </w:rPr>
          <w:t xml:space="preserve">10.5281/zenodo.6554155</w:t>
        </w:r>
      </w:hyperlink>
      <w:r>
        <w:t xml:space="preserve">.</w:t>
      </w:r>
    </w:p>
    <w:bookmarkEnd w:id="183"/>
    <w:bookmarkStart w:id="18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84">
        <w:r>
          <w:rPr>
            <w:rStyle w:val="Hyperlink"/>
          </w:rPr>
          <w:t xml:space="preserve">10.1177/1461444816661553</w:t>
        </w:r>
      </w:hyperlink>
      <w:r>
        <w:t xml:space="preserve">.</w:t>
      </w:r>
    </w:p>
    <w:bookmarkEnd w:id="185"/>
    <w:bookmarkStart w:id="18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86">
        <w:r>
          <w:rPr>
            <w:rStyle w:val="Hyperlink"/>
          </w:rPr>
          <w:t xml:space="preserve">https://blog.okfn.org/2011/03/31/building-the-open-data-ecosystem/</w:t>
        </w:r>
      </w:hyperlink>
      <w:r>
        <w:t xml:space="preserve"> </w:t>
      </w:r>
      <w:r>
        <w:t xml:space="preserve">(accessed: 23 July 2019).</w:t>
      </w:r>
    </w:p>
    <w:bookmarkEnd w:id="187"/>
    <w:bookmarkStart w:id="18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88"/>
    <w:bookmarkStart w:id="190" w:name="ref-regoje2021"/>
    <w:p>
      <w:pPr>
        <w:pStyle w:val="Bibliography"/>
      </w:pPr>
      <w:r>
        <w:t xml:space="preserve">Regoje, O. (2021)</w:t>
      </w:r>
      <w:r>
        <w:t xml:space="preserve"> </w:t>
      </w:r>
      <w:r>
        <w:t xml:space="preserve">‘Reddit’s disrespectful design’</w:t>
      </w:r>
      <w:r>
        <w:t xml:space="preserve">. available at:</w:t>
      </w:r>
      <w:r>
        <w:t xml:space="preserve"> </w:t>
      </w:r>
      <w:hyperlink r:id="rId189">
        <w:r>
          <w:rPr>
            <w:rStyle w:val="Hyperlink"/>
          </w:rPr>
          <w:t xml:space="preserve">https://ognjen.io/reddits-disrespectful-design/</w:t>
        </w:r>
      </w:hyperlink>
      <w:r>
        <w:t xml:space="preserve">.</w:t>
      </w:r>
    </w:p>
    <w:bookmarkEnd w:id="190"/>
    <w:bookmarkStart w:id="19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91">
        <w:r>
          <w:rPr>
            <w:rStyle w:val="Hyperlink"/>
          </w:rPr>
          <w:t xml:space="preserve">10.1145/3173574.3173818</w:t>
        </w:r>
      </w:hyperlink>
      <w:r>
        <w:t xml:space="preserve">.</w:t>
      </w:r>
    </w:p>
    <w:bookmarkEnd w:id="192"/>
    <w:bookmarkStart w:id="194" w:name="ref-shapeRepo"/>
    <w:p>
      <w:pPr>
        <w:pStyle w:val="Bibliography"/>
      </w:pPr>
      <w:r>
        <w:t xml:space="preserve">‘ShapeRepo: Make your apps interoperable’</w:t>
      </w:r>
      <w:r>
        <w:t xml:space="preserve"> </w:t>
      </w:r>
      <w:r>
        <w:t xml:space="preserve">(2022). available at:</w:t>
      </w:r>
      <w:r>
        <w:t xml:space="preserve"> </w:t>
      </w:r>
      <w:hyperlink r:id="rId193">
        <w:r>
          <w:rPr>
            <w:rStyle w:val="Hyperlink"/>
          </w:rPr>
          <w:t xml:space="preserve">https://shaperepo.com/</w:t>
        </w:r>
      </w:hyperlink>
      <w:r>
        <w:t xml:space="preserve">.</w:t>
      </w:r>
    </w:p>
    <w:bookmarkEnd w:id="194"/>
    <w:bookmarkStart w:id="19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95">
        <w:r>
          <w:rPr>
            <w:rStyle w:val="Hyperlink"/>
          </w:rPr>
          <w:t xml:space="preserve">https://bgr.com/tech/twitter-is-killing-tweetdeck-for-mac-on-july-1st-and-everyones-angry/</w:t>
        </w:r>
      </w:hyperlink>
      <w:r>
        <w:t xml:space="preserve">.</w:t>
      </w:r>
    </w:p>
    <w:bookmarkEnd w:id="196"/>
    <w:bookmarkStart w:id="19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7">
        <w:r>
          <w:rPr>
            <w:rStyle w:val="Hyperlink"/>
          </w:rPr>
          <w:t xml:space="preserve">10.1145/634067.634311</w:t>
        </w:r>
      </w:hyperlink>
      <w:r>
        <w:t xml:space="preserve">.</w:t>
      </w:r>
    </w:p>
    <w:bookmarkEnd w:id="198"/>
    <w:bookmarkStart w:id="20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9">
        <w:r>
          <w:rPr>
            <w:rStyle w:val="Hyperlink"/>
          </w:rPr>
          <w:t xml:space="preserve">https://ruben.verborgh.org/blog/2017/12/20/paradigm-shifts-for-the-decentralized-web/</w:t>
        </w:r>
      </w:hyperlink>
      <w:r>
        <w:t xml:space="preserve">.</w:t>
      </w:r>
    </w:p>
    <w:bookmarkEnd w:id="200"/>
    <w:bookmarkStart w:id="20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201">
        <w:r>
          <w:rPr>
            <w:rStyle w:val="Hyperlink"/>
          </w:rPr>
          <w:t xml:space="preserve">10.1145/329124.329126</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2022-08-25T12:47:49Z</dcterms:created>
  <dcterms:modified xsi:type="dcterms:W3CDTF">2022-08-25T12:47:49Z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